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E9" w:rsidRPr="006E7FE9" w:rsidRDefault="006E7FE9" w:rsidP="006E7FE9">
      <w:pPr>
        <w:spacing w:line="240" w:lineRule="auto"/>
        <w:rPr>
          <w:rFonts w:ascii="Frutiger Next Com Light" w:hAnsi="Frutiger Next Com Light"/>
        </w:rPr>
      </w:pPr>
      <w:bookmarkStart w:id="0" w:name="_GoBack"/>
      <w:bookmarkEnd w:id="0"/>
      <w:r w:rsidRPr="006E7FE9">
        <w:rPr>
          <w:rFonts w:ascii="Frutiger Next Com Light" w:hAnsi="Frutiger Next Com Light"/>
        </w:rPr>
        <w:t xml:space="preserve">Ich, der </w:t>
      </w:r>
      <w:r w:rsidR="00971485" w:rsidRPr="006E7FE9">
        <w:rPr>
          <w:rFonts w:ascii="Frutiger Next Com Light" w:hAnsi="Frutiger Next Com Light"/>
        </w:rPr>
        <w:t>Unterzeichnende</w:t>
      </w:r>
      <w:r w:rsidR="00971485">
        <w:rPr>
          <w:rFonts w:ascii="Frutiger Next Com Light" w:hAnsi="Frutiger Next Com Light"/>
        </w:rPr>
        <w:t>:</w:t>
      </w:r>
      <w:r w:rsidR="00971485" w:rsidRPr="006E7FE9">
        <w:rPr>
          <w:rFonts w:ascii="Frutiger Next Com Light" w:hAnsi="Frutiger Next Com Light"/>
        </w:rPr>
        <w:t xml:space="preserve"> …</w:t>
      </w:r>
      <w:r w:rsidRPr="006E7FE9">
        <w:rPr>
          <w:rFonts w:ascii="Frutiger Next Com Light" w:hAnsi="Frutiger Next Com Light"/>
        </w:rPr>
        <w:t>……………………………………………………………………</w:t>
      </w:r>
      <w:r w:rsidR="00971485">
        <w:rPr>
          <w:rFonts w:ascii="Frutiger Next Com Light" w:hAnsi="Frutiger Next Com Light"/>
        </w:rPr>
        <w:t>…</w:t>
      </w:r>
      <w:r w:rsidRPr="006E7FE9">
        <w:rPr>
          <w:rFonts w:ascii="Frutiger Next Com Light" w:hAnsi="Frutiger Next Com Light"/>
        </w:rPr>
        <w:t>……….</w:t>
      </w:r>
    </w:p>
    <w:p w:rsidR="006E7FE9" w:rsidRPr="006E7FE9" w:rsidRDefault="006E7FE9" w:rsidP="006E7FE9">
      <w:pPr>
        <w:spacing w:line="240" w:lineRule="auto"/>
        <w:rPr>
          <w:rFonts w:ascii="Frutiger Next Com Light" w:hAnsi="Frutiger Next Com Light"/>
        </w:rPr>
      </w:pPr>
      <w:r w:rsidRPr="006E7FE9">
        <w:rPr>
          <w:rFonts w:ascii="Frutiger Next Com Light" w:hAnsi="Frutiger Next Com Light"/>
        </w:rPr>
        <w:t xml:space="preserve">Wohnhaft </w:t>
      </w:r>
      <w:r w:rsidR="00971485" w:rsidRPr="006E7FE9">
        <w:rPr>
          <w:rFonts w:ascii="Frutiger Next Com Light" w:hAnsi="Frutiger Next Com Light"/>
        </w:rPr>
        <w:t>in:</w:t>
      </w:r>
      <w:r w:rsidRPr="006E7FE9">
        <w:rPr>
          <w:rFonts w:ascii="Frutiger Next Com Light" w:hAnsi="Frutiger Next Com Light"/>
        </w:rPr>
        <w:t xml:space="preserve"> .........................................................................................................................................</w:t>
      </w:r>
    </w:p>
    <w:p w:rsidR="006E7FE9" w:rsidRPr="006E7FE9" w:rsidRDefault="006E7FE9" w:rsidP="006E7FE9">
      <w:pPr>
        <w:spacing w:line="240" w:lineRule="auto"/>
        <w:rPr>
          <w:rFonts w:ascii="Frutiger Next Com Light" w:hAnsi="Frutiger Next Com Light"/>
        </w:rPr>
      </w:pPr>
      <w:r w:rsidRPr="006E7FE9">
        <w:rPr>
          <w:rFonts w:ascii="Frutiger Next Com Light" w:hAnsi="Frutiger Next Com Light"/>
        </w:rPr>
        <w:t>Geboren am: ....../....../.......... in ...............................................,</w:t>
      </w:r>
    </w:p>
    <w:p w:rsidR="006E7FE9" w:rsidRPr="006E7FE9" w:rsidRDefault="00971485" w:rsidP="006E7FE9">
      <w:pPr>
        <w:spacing w:line="240" w:lineRule="auto"/>
        <w:rPr>
          <w:rFonts w:ascii="Frutiger Next Com Light" w:hAnsi="Frutiger Next Com Light"/>
        </w:rPr>
      </w:pPr>
      <w:r w:rsidRPr="006E7FE9">
        <w:rPr>
          <w:rFonts w:ascii="Frutiger Next Com Light" w:hAnsi="Frutiger Next Com Light"/>
        </w:rPr>
        <w:t>Nationalität:</w:t>
      </w:r>
      <w:r w:rsidR="006E7FE9" w:rsidRPr="006E7FE9">
        <w:rPr>
          <w:rFonts w:ascii="Frutiger Next Com Light" w:hAnsi="Frutiger Next Com Light"/>
        </w:rPr>
        <w:t xml:space="preserve"> ....................................................</w:t>
      </w:r>
    </w:p>
    <w:p w:rsidR="006E7FE9" w:rsidRPr="006E7FE9" w:rsidRDefault="006E7FE9" w:rsidP="006E7FE9">
      <w:pPr>
        <w:spacing w:line="240" w:lineRule="auto"/>
        <w:rPr>
          <w:rFonts w:ascii="Frutiger Next Com Light" w:hAnsi="Frutiger Next Com Light"/>
        </w:rPr>
      </w:pPr>
      <w:r w:rsidRPr="006E7FE9">
        <w:rPr>
          <w:rFonts w:ascii="Frutiger Next Com Light" w:hAnsi="Frutiger Next Com Light"/>
        </w:rPr>
        <w:t>Ich handle in meinem eigenen Namen.</w:t>
      </w:r>
    </w:p>
    <w:p w:rsidR="006E7FE9" w:rsidRPr="006E7FE9" w:rsidRDefault="006E7FE9" w:rsidP="006E7FE9">
      <w:pPr>
        <w:spacing w:line="240" w:lineRule="auto"/>
        <w:rPr>
          <w:rFonts w:ascii="Frutiger Next Com Light" w:hAnsi="Frutiger Next Com Light"/>
        </w:rPr>
      </w:pPr>
    </w:p>
    <w:p w:rsidR="006E7FE9" w:rsidRPr="006E7FE9" w:rsidRDefault="006E7FE9" w:rsidP="006E7FE9">
      <w:pPr>
        <w:spacing w:line="240" w:lineRule="auto"/>
        <w:rPr>
          <w:rFonts w:ascii="Frutiger Next Com Light" w:hAnsi="Frutiger Next Com Light"/>
        </w:rPr>
      </w:pPr>
      <w:r>
        <w:rPr>
          <w:rFonts w:ascii="Frutiger Next Com Light" w:hAnsi="Frutiger Next Com Light"/>
        </w:rPr>
        <w:t xml:space="preserve">Ich </w:t>
      </w:r>
      <w:r w:rsidRPr="006E7FE9">
        <w:rPr>
          <w:rFonts w:ascii="Frutiger Next Com Light" w:hAnsi="Frutiger Next Com Light"/>
        </w:rPr>
        <w:t>verzichte ausdrücklich auf mein ausschließliches Recht am eigenen Bild,</w:t>
      </w:r>
      <w:r>
        <w:rPr>
          <w:rFonts w:ascii="Frutiger Next Com Light" w:hAnsi="Frutiger Next Com Light"/>
        </w:rPr>
        <w:t xml:space="preserve"> z</w:t>
      </w:r>
      <w:r w:rsidRPr="006E7FE9">
        <w:rPr>
          <w:rFonts w:ascii="Frutiger Next Com Light" w:hAnsi="Frutiger Next Com Light"/>
        </w:rPr>
        <w:t xml:space="preserve">u Gunsten </w:t>
      </w:r>
      <w:r w:rsidR="00971485" w:rsidRPr="006E7FE9">
        <w:rPr>
          <w:rFonts w:ascii="Frutiger Next Com Light" w:hAnsi="Frutiger Next Com Light"/>
        </w:rPr>
        <w:t>von:</w:t>
      </w:r>
    </w:p>
    <w:p w:rsidR="006E7FE9" w:rsidRPr="006E7FE9" w:rsidRDefault="006E7FE9" w:rsidP="006E7FE9">
      <w:pPr>
        <w:spacing w:line="240" w:lineRule="auto"/>
        <w:rPr>
          <w:rFonts w:ascii="Frutiger Next Com Light" w:hAnsi="Frutiger Next Com Light"/>
        </w:rPr>
      </w:pPr>
      <w:r w:rsidRPr="006E7FE9">
        <w:rPr>
          <w:rFonts w:ascii="Frutiger Next Com Light" w:hAnsi="Frutiger Next Com Light"/>
          <w:b/>
        </w:rPr>
        <w:t>ProTandem</w:t>
      </w:r>
      <w:r w:rsidRPr="006E7FE9">
        <w:rPr>
          <w:rFonts w:ascii="Frutiger Next Com Light" w:hAnsi="Frutiger Next Com Light"/>
        </w:rPr>
        <w:t xml:space="preserve"> mit Sitz in der Franz-Josef-Röder-Straße 17, D-66119 Saarbrücken </w:t>
      </w:r>
    </w:p>
    <w:p w:rsidR="006E7FE9" w:rsidRPr="006E7FE9" w:rsidRDefault="006E7FE9" w:rsidP="00971485">
      <w:pPr>
        <w:spacing w:line="240" w:lineRule="auto"/>
        <w:jc w:val="both"/>
        <w:rPr>
          <w:rFonts w:ascii="Frutiger Next Com Light" w:hAnsi="Frutiger Next Com Light"/>
          <w:i/>
        </w:rPr>
      </w:pPr>
      <w:r w:rsidRPr="006E7FE9">
        <w:rPr>
          <w:rFonts w:ascii="Frutiger Next Com Light" w:hAnsi="Frutiger Next Com Light"/>
        </w:rPr>
        <w:t>Und ermächtig</w:t>
      </w:r>
      <w:r>
        <w:rPr>
          <w:rFonts w:ascii="Frutiger Next Com Light" w:hAnsi="Frutiger Next Com Light"/>
        </w:rPr>
        <w:t>e</w:t>
      </w:r>
      <w:r w:rsidRPr="006E7FE9">
        <w:rPr>
          <w:rFonts w:ascii="Frutiger Next Com Light" w:hAnsi="Frutiger Next Com Light"/>
        </w:rPr>
        <w:t xml:space="preserve"> sie</w:t>
      </w:r>
      <w:r>
        <w:rPr>
          <w:rFonts w:ascii="Frutiger Next Com Light" w:hAnsi="Frutiger Next Com Light"/>
        </w:rPr>
        <w:t xml:space="preserve"> </w:t>
      </w:r>
      <w:r w:rsidRPr="006E7FE9">
        <w:rPr>
          <w:rFonts w:ascii="Frutiger Next Com Light" w:hAnsi="Frutiger Next Com Light"/>
        </w:rPr>
        <w:t>mein Bild, Fotos und Videoaufnahmen</w:t>
      </w:r>
      <w:r w:rsidR="00971485">
        <w:rPr>
          <w:rFonts w:ascii="Frutiger Next Com Light" w:hAnsi="Frutiger Next Com Light"/>
        </w:rPr>
        <w:t>,</w:t>
      </w:r>
      <w:r w:rsidRPr="006E7FE9">
        <w:rPr>
          <w:rFonts w:ascii="Frutiger Next Com Light" w:hAnsi="Frutiger Next Com Light"/>
        </w:rPr>
        <w:t xml:space="preserve"> die im Rahmen der Teilnahme am </w:t>
      </w:r>
      <w:r w:rsidRPr="00971485">
        <w:rPr>
          <w:rFonts w:ascii="Frutiger Next Com Light" w:hAnsi="Frutiger Next Com Light"/>
          <w:b/>
        </w:rPr>
        <w:t>deutsch-französischen Austausch von ProTandem</w:t>
      </w:r>
      <w:r w:rsidRPr="006E7FE9">
        <w:rPr>
          <w:rFonts w:ascii="Frutiger Next Com Light" w:hAnsi="Frutiger Next Com Light"/>
        </w:rPr>
        <w:t xml:space="preserve"> angefertigt wurden, zu nutzen, zu vervielfältigen, zu verwerten und zu veröffentlichen.</w:t>
      </w:r>
    </w:p>
    <w:p w:rsidR="00CD5CFB" w:rsidRPr="006E7FE9" w:rsidRDefault="00CD5CFB" w:rsidP="00CD5CFB">
      <w:pPr>
        <w:spacing w:line="240" w:lineRule="auto"/>
        <w:rPr>
          <w:rFonts w:ascii="Frutiger Next Com Light" w:hAnsi="Frutiger Next Com Light"/>
        </w:rPr>
      </w:pPr>
      <w:r w:rsidRPr="006E7FE9">
        <w:rPr>
          <w:rFonts w:ascii="Frutiger Next Com Light" w:hAnsi="Frutiger Next Com Light"/>
        </w:rPr>
        <w:t xml:space="preserve">Diese Genehmigung gilt sowohl für die Aufnahme des Bildes als auch für seine Verbreitung. </w:t>
      </w:r>
    </w:p>
    <w:p w:rsidR="00CD5CFB" w:rsidRPr="006E7FE9" w:rsidRDefault="00CD5CFB" w:rsidP="00CD5CFB">
      <w:pPr>
        <w:spacing w:line="240" w:lineRule="auto"/>
        <w:jc w:val="both"/>
        <w:rPr>
          <w:rFonts w:ascii="Frutiger Next Com Light" w:hAnsi="Frutiger Next Com Light"/>
        </w:rPr>
      </w:pPr>
      <w:r w:rsidRPr="006E7FE9">
        <w:rPr>
          <w:rFonts w:ascii="Frutiger Next Com Light" w:hAnsi="Frutiger Next Com Light"/>
        </w:rPr>
        <w:t xml:space="preserve">Diese Genehmigung beinhaltet die Möglichkeit für </w:t>
      </w:r>
      <w:r>
        <w:rPr>
          <w:rFonts w:ascii="Frutiger Next Com Light" w:hAnsi="Frutiger Next Com Light"/>
        </w:rPr>
        <w:t>ProTandem, alle Modifikationen</w:t>
      </w:r>
      <w:r w:rsidRPr="006E7FE9">
        <w:rPr>
          <w:rFonts w:ascii="Frutiger Next Com Light" w:hAnsi="Frutiger Next Com Light"/>
        </w:rPr>
        <w:t xml:space="preserve"> des ursprünglichen Bildes (insbesondere zuzuschneiden und/ oder mit anderen Bildern zu kombinieren), Anpassungen oder Löschungen, die es für nützlich hält, mit allen Mitteln, Methoden oder Techniken, die derzeit bekannt sind oder kommen werden, vorzunehmen.</w:t>
      </w:r>
      <w:r>
        <w:rPr>
          <w:rFonts w:ascii="Frutiger Next Com Light" w:hAnsi="Frutiger Next Com Light"/>
        </w:rPr>
        <w:t xml:space="preserve"> Die Einwilligung erfolgt auf freiwilliger Basis und kann jederzeit mit Wirkung für die Zukunft widerrufen werden. </w:t>
      </w:r>
    </w:p>
    <w:p w:rsidR="00CD5CFB" w:rsidRPr="006E7FE9" w:rsidRDefault="00CD5CFB" w:rsidP="00CD5CFB">
      <w:pPr>
        <w:spacing w:line="240" w:lineRule="auto"/>
        <w:rPr>
          <w:rFonts w:ascii="Frutiger Next Com Light" w:hAnsi="Frutiger Next Com Light"/>
        </w:rPr>
      </w:pPr>
      <w:r w:rsidRPr="006E7FE9">
        <w:rPr>
          <w:rFonts w:ascii="Frutiger Next Com Light" w:hAnsi="Frutiger Next Com Light"/>
        </w:rPr>
        <w:t>Diese Berechtigung ist gültig:</w:t>
      </w:r>
    </w:p>
    <w:p w:rsidR="00CD5CFB" w:rsidRPr="006E7FE9" w:rsidRDefault="00CD5CFB" w:rsidP="00CD5CFB">
      <w:pPr>
        <w:spacing w:line="240" w:lineRule="auto"/>
        <w:rPr>
          <w:rFonts w:ascii="Frutiger Next Com Light" w:hAnsi="Frutiger Next Com Light"/>
        </w:rPr>
      </w:pPr>
      <w:r w:rsidRPr="006E7FE9">
        <w:rPr>
          <w:rFonts w:ascii="Frutiger Next Com Light" w:hAnsi="Frutiger Next Com Light"/>
        </w:rPr>
        <w:t>- Auf den Territorien der ganzen Welt,</w:t>
      </w:r>
    </w:p>
    <w:p w:rsidR="00CD5CFB" w:rsidRPr="006E7FE9" w:rsidRDefault="00CD5CFB" w:rsidP="00CD5CFB">
      <w:pPr>
        <w:spacing w:line="240" w:lineRule="auto"/>
        <w:rPr>
          <w:rFonts w:ascii="Frutiger Next Com Light" w:hAnsi="Frutiger Next Com Light"/>
        </w:rPr>
      </w:pPr>
      <w:r w:rsidRPr="006E7FE9">
        <w:rPr>
          <w:rFonts w:ascii="Frutiger Next Com Light" w:hAnsi="Frutiger Next Com Light"/>
        </w:rPr>
        <w:t>- Zur öffentlichen Darstellung und Präsentation der angebotenen Leistungen von ProTandem,</w:t>
      </w:r>
    </w:p>
    <w:p w:rsidR="00CD5CFB" w:rsidRPr="006E7FE9" w:rsidRDefault="00CD5CFB" w:rsidP="00CD5CFB">
      <w:pPr>
        <w:spacing w:line="240" w:lineRule="auto"/>
        <w:jc w:val="both"/>
        <w:rPr>
          <w:rFonts w:ascii="Frutiger Next Com Light" w:hAnsi="Frutiger Next Com Light"/>
        </w:rPr>
      </w:pPr>
      <w:r w:rsidRPr="006E7FE9">
        <w:rPr>
          <w:rFonts w:ascii="Frutiger Next Com Light" w:hAnsi="Frutiger Next Com Light"/>
        </w:rPr>
        <w:t>- Auf allen materiellen und immateriellen Medien, in allen bisher bekannten oder unbekannten Formaten, und insbesondere, ohne dass diese Liste abschließend ist: Papier, Kataloge, bisher bekannte oder unbekannte digitale Form, im Internet insbesondere auf der Homepage, in den sozialen Medien (z. B. Facebook, Instagram, YouTube)</w:t>
      </w:r>
      <w:r>
        <w:rPr>
          <w:rFonts w:ascii="Frutiger Next Com Light" w:hAnsi="Frutiger Next Com Light"/>
        </w:rPr>
        <w:t>, in der Presse</w:t>
      </w:r>
      <w:r w:rsidRPr="006E7FE9">
        <w:rPr>
          <w:rFonts w:ascii="Frutiger Next Com Light" w:hAnsi="Frutiger Next Com Light"/>
        </w:rPr>
        <w:t xml:space="preserve"> und in Print-Veröffentlichungen von Informationsmaterialien.</w:t>
      </w:r>
    </w:p>
    <w:p w:rsidR="00CD5CFB" w:rsidRPr="006E7FE9" w:rsidRDefault="00CD5CFB" w:rsidP="00CD5CFB">
      <w:pPr>
        <w:jc w:val="both"/>
        <w:rPr>
          <w:rFonts w:ascii="Frutiger Next Com Light" w:hAnsi="Frutiger Next Com Light"/>
        </w:rPr>
      </w:pPr>
      <w:r w:rsidRPr="006E7FE9">
        <w:rPr>
          <w:rFonts w:ascii="Frutiger Next Com Light" w:hAnsi="Frutiger Next Com Light"/>
        </w:rPr>
        <w:t>Ich versichere, dass ich nicht durch eine Vereinbarung mit einem Dritten, gleich welcher Art, deren Zweck oder Wirkung die Durchführung dieser Ermächtigung zu beschränken oder zu verhindern, gebunden bin.</w:t>
      </w:r>
    </w:p>
    <w:p w:rsidR="00CD5CFB" w:rsidRPr="006E7FE9" w:rsidRDefault="00CD5CFB" w:rsidP="00CD5CFB">
      <w:pPr>
        <w:rPr>
          <w:rFonts w:ascii="Frutiger Next Com Light" w:hAnsi="Frutiger Next Com Light"/>
        </w:rPr>
      </w:pPr>
      <w:r w:rsidRPr="006E7FE9">
        <w:rPr>
          <w:rFonts w:ascii="Frutiger Next Com Light" w:hAnsi="Frutiger Next Com Light"/>
        </w:rPr>
        <w:t>Diese Berechtigung wird kostenfrei erteilt.</w:t>
      </w:r>
    </w:p>
    <w:p w:rsidR="00CD5CFB" w:rsidRPr="006E7FE9" w:rsidRDefault="00CD5CFB" w:rsidP="00CD5CFB">
      <w:pPr>
        <w:rPr>
          <w:rFonts w:ascii="Frutiger Next Com Light" w:hAnsi="Frutiger Next Com Light"/>
        </w:rPr>
      </w:pPr>
    </w:p>
    <w:p w:rsidR="00CD5CFB" w:rsidRPr="006E7FE9" w:rsidRDefault="00CD5CFB" w:rsidP="00CD5CFB">
      <w:pPr>
        <w:rPr>
          <w:rFonts w:ascii="Frutiger Next Com Light" w:hAnsi="Frutiger Next Com Light"/>
        </w:rPr>
      </w:pPr>
      <w:r w:rsidRPr="006E7FE9">
        <w:rPr>
          <w:rFonts w:ascii="Frutiger Next Com Light" w:hAnsi="Frutiger Next Com Light"/>
        </w:rPr>
        <w:lastRenderedPageBreak/>
        <w:t>.............................., den ....../....../............</w:t>
      </w:r>
      <w:r>
        <w:rPr>
          <w:rFonts w:ascii="Frutiger Next Com Light" w:hAnsi="Frutiger Next Com Light"/>
        </w:rPr>
        <w:tab/>
      </w:r>
      <w:r>
        <w:rPr>
          <w:rFonts w:ascii="Frutiger Next Com Light" w:hAnsi="Frutiger Next Com Light"/>
        </w:rPr>
        <w:tab/>
      </w:r>
      <w:r>
        <w:rPr>
          <w:rFonts w:ascii="Frutiger Next Com Light" w:hAnsi="Frutiger Next Com Light"/>
        </w:rPr>
        <w:tab/>
      </w:r>
      <w:r>
        <w:rPr>
          <w:rFonts w:ascii="Frutiger Next Com Light" w:hAnsi="Frutiger Next Com Light"/>
        </w:rPr>
        <w:tab/>
      </w:r>
      <w:r w:rsidRPr="006E7FE9">
        <w:rPr>
          <w:rFonts w:ascii="Frutiger Next Com Light" w:hAnsi="Frutiger Next Com Light"/>
        </w:rPr>
        <w:t>Unterschrift:</w:t>
      </w:r>
      <w:r>
        <w:rPr>
          <w:rFonts w:ascii="Frutiger Next Com Light" w:hAnsi="Frutiger Next Com Light"/>
        </w:rPr>
        <w:t xml:space="preserve"> …………………….</w:t>
      </w:r>
    </w:p>
    <w:p w:rsidR="00E80065" w:rsidRPr="006E7FE9" w:rsidRDefault="00E80065" w:rsidP="00E80065">
      <w:pPr>
        <w:rPr>
          <w:rFonts w:ascii="Frutiger Next Com Light" w:hAnsi="Frutiger Next Com Light" w:cs="Calibri"/>
        </w:rPr>
      </w:pPr>
    </w:p>
    <w:sectPr w:rsidR="00E80065" w:rsidRPr="006E7FE9" w:rsidSect="009B1671">
      <w:headerReference w:type="default" r:id="rId8"/>
      <w:footerReference w:type="default" r:id="rId9"/>
      <w:pgSz w:w="11906" w:h="16838"/>
      <w:pgMar w:top="2621" w:right="1133" w:bottom="1134" w:left="1134" w:header="96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BAE" w:rsidRDefault="00D96BAE" w:rsidP="002E618B">
      <w:pPr>
        <w:spacing w:after="0" w:line="240" w:lineRule="auto"/>
      </w:pPr>
      <w:r>
        <w:separator/>
      </w:r>
    </w:p>
  </w:endnote>
  <w:endnote w:type="continuationSeparator" w:id="0">
    <w:p w:rsidR="00D96BAE" w:rsidRDefault="00D96BAE" w:rsidP="002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Bol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Com Light">
    <w:panose1 w:val="020B0303040204020203"/>
    <w:charset w:val="00"/>
    <w:family w:val="swiss"/>
    <w:pitch w:val="variable"/>
    <w:sig w:usb0="800000AF" w:usb1="5000204B" w:usb2="00000000" w:usb3="00000000" w:csb0="0000009B" w:csb1="00000000"/>
  </w:font>
  <w:font w:name="FrutigerNext LT Light">
    <w:charset w:val="00"/>
    <w:family w:val="auto"/>
    <w:pitch w:val="variable"/>
    <w:sig w:usb0="00000003" w:usb1="00000000" w:usb2="00000000" w:usb3="00000000" w:csb0="00000001" w:csb1="00000000"/>
  </w:font>
  <w:font w:name="FrutigerNextLT-Light">
    <w:altName w:val="FrutigerNext L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71" w:rsidRDefault="00FA5271" w:rsidP="00FA5271">
    <w:pPr>
      <w:pStyle w:val="Fuzeile"/>
    </w:pPr>
    <w:r w:rsidRPr="00E3056F">
      <w:rPr>
        <w:rFonts w:ascii="Frutiger Next Com Light" w:hAnsi="Frutiger Next Com Light" w:cs="Calibri"/>
        <w:sz w:val="18"/>
        <w:szCs w:val="21"/>
      </w:rPr>
      <w:t xml:space="preserve">Franz-Josef-Röder-Straße </w:t>
    </w:r>
    <w:proofErr w:type="gramStart"/>
    <w:r w:rsidRPr="00E3056F">
      <w:rPr>
        <w:rFonts w:ascii="Frutiger Next Com Light" w:hAnsi="Frutiger Next Com Light" w:cs="Calibri"/>
        <w:sz w:val="18"/>
        <w:szCs w:val="21"/>
      </w:rPr>
      <w:t>17  l</w:t>
    </w:r>
    <w:proofErr w:type="gramEnd"/>
    <w:r w:rsidRPr="00E3056F">
      <w:rPr>
        <w:rFonts w:ascii="Frutiger Next Com Light" w:hAnsi="Frutiger Next Com Light" w:cs="Calibri"/>
        <w:sz w:val="18"/>
        <w:szCs w:val="21"/>
      </w:rPr>
      <w:t xml:space="preserve">  D-66119 Saarbrücken  l  T. +49 (0) 681 501-1180  l  info@protandem.org  l  www.protandem.org</w:t>
    </w:r>
  </w:p>
  <w:p w:rsidR="00FA5271" w:rsidRDefault="00FA5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BAE" w:rsidRDefault="00D96BAE" w:rsidP="002E618B">
      <w:pPr>
        <w:spacing w:after="0" w:line="240" w:lineRule="auto"/>
      </w:pPr>
      <w:r>
        <w:separator/>
      </w:r>
    </w:p>
  </w:footnote>
  <w:footnote w:type="continuationSeparator" w:id="0">
    <w:p w:rsidR="00D96BAE" w:rsidRDefault="00D96BAE" w:rsidP="002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DBB" w:rsidRDefault="002E618B" w:rsidP="00B65DBB">
    <w:pPr>
      <w:pStyle w:val="Kopfzeile"/>
    </w:pPr>
    <w:r>
      <w:rPr>
        <w:rFonts w:ascii="FrutigerNext LT Light" w:hAnsi="FrutigerNext LT Light" w:cs="Calibri"/>
        <w:noProof/>
        <w:color w:val="000000"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553B9B4D" wp14:editId="6AC1AC84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1798320" cy="601980"/>
          <wp:effectExtent l="0" t="0" r="0" b="7620"/>
          <wp:wrapTight wrapText="bothSides">
            <wp:wrapPolygon edited="0">
              <wp:start x="229" y="0"/>
              <wp:lineTo x="0" y="6835"/>
              <wp:lineTo x="0" y="21190"/>
              <wp:lineTo x="21280" y="21190"/>
              <wp:lineTo x="21280" y="10937"/>
              <wp:lineTo x="12585" y="8886"/>
              <wp:lineTo x="11898" y="0"/>
              <wp:lineTo x="229" y="0"/>
            </wp:wrapPolygon>
          </wp:wrapTight>
          <wp:docPr id="3" name="Grafik 3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04321A" wp14:editId="7302C35E">
              <wp:simplePos x="0" y="0"/>
              <wp:positionH relativeFrom="column">
                <wp:posOffset>2051685</wp:posOffset>
              </wp:positionH>
              <wp:positionV relativeFrom="paragraph">
                <wp:posOffset>283845</wp:posOffset>
              </wp:positionV>
              <wp:extent cx="4222750" cy="45021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B" w:rsidRPr="00E3056F" w:rsidRDefault="002E618B" w:rsidP="002E618B">
                          <w:pPr>
                            <w:spacing w:after="0" w:line="240" w:lineRule="auto"/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t>Deutsch-Französische Agentur für den Austausch in der beruflichen Bildung</w:t>
                          </w: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Agence franco-allemande pour les échanges dans l‘enseignement et la formation professionnels</w:t>
                          </w:r>
                        </w:p>
                        <w:p w:rsidR="002E618B" w:rsidRDefault="002E618B" w:rsidP="002E618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4321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1.55pt;margin-top:22.35pt;width:332.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hxsQ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" filled="f" stroked="f">
              <v:textbox inset=",7.2pt,,7.2pt">
                <w:txbxContent>
                  <w:p w:rsidR="002E618B" w:rsidRPr="00E3056F" w:rsidRDefault="002E618B" w:rsidP="002E618B">
                    <w:pPr>
                      <w:spacing w:after="0" w:line="240" w:lineRule="auto"/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</w:pP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Deutsch-Französische Agentur für den Austausch in der beruflichen Bildung</w:t>
                    </w: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br/>
                    </w:r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Agence franco-allemande pour les échanges dans l‘enseignement et la formation professionnels</w:t>
                    </w:r>
                  </w:p>
                  <w:p w:rsidR="002E618B" w:rsidRDefault="002E618B" w:rsidP="002E618B"/>
                </w:txbxContent>
              </v:textbox>
            </v:shape>
          </w:pict>
        </mc:Fallback>
      </mc:AlternateContent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</w:p>
  <w:p w:rsidR="0086643F" w:rsidRPr="0010348F" w:rsidRDefault="0086643F" w:rsidP="0086643F">
    <w:pPr>
      <w:pStyle w:val="Kopfzeile"/>
      <w:rPr>
        <w:szCs w:val="20"/>
        <w:lang w:val="fr-FR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</w:p>
  <w:p w:rsidR="00B65DBB" w:rsidRPr="00D4204E" w:rsidRDefault="006E7FE9" w:rsidP="006E7FE9">
    <w:pPr>
      <w:tabs>
        <w:tab w:val="left" w:pos="6408"/>
      </w:tabs>
      <w:jc w:val="center"/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  <w:r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BILDRECHT GENEHMIGUNG</w:t>
    </w:r>
    <w:r w:rsidR="00D4204E" w:rsidRPr="00283FF7"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 xml:space="preserve"> VON VOLLJÄHRIGEN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404E"/>
    <w:multiLevelType w:val="hybridMultilevel"/>
    <w:tmpl w:val="4EF81276"/>
    <w:lvl w:ilvl="0" w:tplc="52B2E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5C1A"/>
    <w:multiLevelType w:val="hybridMultilevel"/>
    <w:tmpl w:val="178253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6141"/>
    <w:multiLevelType w:val="hybridMultilevel"/>
    <w:tmpl w:val="F6CEEF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25EE"/>
    <w:multiLevelType w:val="hybridMultilevel"/>
    <w:tmpl w:val="05222614"/>
    <w:lvl w:ilvl="0" w:tplc="65143F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E4DEA"/>
    <w:multiLevelType w:val="hybridMultilevel"/>
    <w:tmpl w:val="3B989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47058"/>
    <w:multiLevelType w:val="hybridMultilevel"/>
    <w:tmpl w:val="3DF66F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814BC"/>
    <w:multiLevelType w:val="hybridMultilevel"/>
    <w:tmpl w:val="6D54B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xRjdGo7d3gq/0BoE07yYQ22fw23OEphPh/yM1wbZwKME/1YIm1EZqlUlhJtCGCFGGSEbkYpTYdRLmmpAQAWBg==" w:salt="663qSi1OclICs6vJxLHKn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B"/>
    <w:rsid w:val="0001320E"/>
    <w:rsid w:val="0002792D"/>
    <w:rsid w:val="00055820"/>
    <w:rsid w:val="00091123"/>
    <w:rsid w:val="000D6815"/>
    <w:rsid w:val="000E6BAA"/>
    <w:rsid w:val="0010348F"/>
    <w:rsid w:val="00121613"/>
    <w:rsid w:val="00142AA7"/>
    <w:rsid w:val="00184ED6"/>
    <w:rsid w:val="00184EED"/>
    <w:rsid w:val="001904CF"/>
    <w:rsid w:val="001B32A1"/>
    <w:rsid w:val="001C58FC"/>
    <w:rsid w:val="0022609A"/>
    <w:rsid w:val="00230B98"/>
    <w:rsid w:val="002678B1"/>
    <w:rsid w:val="002734A1"/>
    <w:rsid w:val="00283FF7"/>
    <w:rsid w:val="002E0620"/>
    <w:rsid w:val="002E2900"/>
    <w:rsid w:val="002E618B"/>
    <w:rsid w:val="002F3C16"/>
    <w:rsid w:val="00307F39"/>
    <w:rsid w:val="0033308D"/>
    <w:rsid w:val="00385785"/>
    <w:rsid w:val="0039294C"/>
    <w:rsid w:val="00395319"/>
    <w:rsid w:val="003C172E"/>
    <w:rsid w:val="00405E34"/>
    <w:rsid w:val="004162D0"/>
    <w:rsid w:val="004506C5"/>
    <w:rsid w:val="00475C6C"/>
    <w:rsid w:val="004A69F3"/>
    <w:rsid w:val="004B35D1"/>
    <w:rsid w:val="004F1F3D"/>
    <w:rsid w:val="004F776E"/>
    <w:rsid w:val="00523CA7"/>
    <w:rsid w:val="00526381"/>
    <w:rsid w:val="00536DE8"/>
    <w:rsid w:val="005965BE"/>
    <w:rsid w:val="005C33FE"/>
    <w:rsid w:val="005C4E1B"/>
    <w:rsid w:val="005F398E"/>
    <w:rsid w:val="00621202"/>
    <w:rsid w:val="00627942"/>
    <w:rsid w:val="006368B5"/>
    <w:rsid w:val="0064266C"/>
    <w:rsid w:val="006E7FE9"/>
    <w:rsid w:val="00720513"/>
    <w:rsid w:val="00720D79"/>
    <w:rsid w:val="0074092A"/>
    <w:rsid w:val="007A1720"/>
    <w:rsid w:val="00813BD9"/>
    <w:rsid w:val="008321D3"/>
    <w:rsid w:val="00834AE8"/>
    <w:rsid w:val="00840C3E"/>
    <w:rsid w:val="0086643F"/>
    <w:rsid w:val="00873353"/>
    <w:rsid w:val="008820A5"/>
    <w:rsid w:val="00882DFC"/>
    <w:rsid w:val="00887473"/>
    <w:rsid w:val="008A7CF3"/>
    <w:rsid w:val="008B378E"/>
    <w:rsid w:val="008B50B6"/>
    <w:rsid w:val="00960B5B"/>
    <w:rsid w:val="00961385"/>
    <w:rsid w:val="00971485"/>
    <w:rsid w:val="00980D9C"/>
    <w:rsid w:val="009B1671"/>
    <w:rsid w:val="009E013F"/>
    <w:rsid w:val="009E1DC5"/>
    <w:rsid w:val="009F1833"/>
    <w:rsid w:val="00A54EF5"/>
    <w:rsid w:val="00A56A38"/>
    <w:rsid w:val="00A725F2"/>
    <w:rsid w:val="00A73E0C"/>
    <w:rsid w:val="00AB7AFA"/>
    <w:rsid w:val="00AC3417"/>
    <w:rsid w:val="00AE25EF"/>
    <w:rsid w:val="00AE428F"/>
    <w:rsid w:val="00B21104"/>
    <w:rsid w:val="00B2535D"/>
    <w:rsid w:val="00B273FF"/>
    <w:rsid w:val="00B6127F"/>
    <w:rsid w:val="00B6362E"/>
    <w:rsid w:val="00B65DBB"/>
    <w:rsid w:val="00BF03B2"/>
    <w:rsid w:val="00BF4D67"/>
    <w:rsid w:val="00C17A4D"/>
    <w:rsid w:val="00C36F5E"/>
    <w:rsid w:val="00C606A3"/>
    <w:rsid w:val="00C65BF2"/>
    <w:rsid w:val="00C85836"/>
    <w:rsid w:val="00CB5E5E"/>
    <w:rsid w:val="00CD5CFB"/>
    <w:rsid w:val="00D2222B"/>
    <w:rsid w:val="00D4204E"/>
    <w:rsid w:val="00D44DC7"/>
    <w:rsid w:val="00D62DA2"/>
    <w:rsid w:val="00D93C91"/>
    <w:rsid w:val="00D96BAE"/>
    <w:rsid w:val="00DB4C5D"/>
    <w:rsid w:val="00DE1345"/>
    <w:rsid w:val="00DE24E8"/>
    <w:rsid w:val="00DE5DA2"/>
    <w:rsid w:val="00E01760"/>
    <w:rsid w:val="00E1324B"/>
    <w:rsid w:val="00E241F4"/>
    <w:rsid w:val="00E272EA"/>
    <w:rsid w:val="00E61A1E"/>
    <w:rsid w:val="00E80065"/>
    <w:rsid w:val="00EC7FF1"/>
    <w:rsid w:val="00EF2606"/>
    <w:rsid w:val="00F10711"/>
    <w:rsid w:val="00F13F3C"/>
    <w:rsid w:val="00F3550B"/>
    <w:rsid w:val="00F40465"/>
    <w:rsid w:val="00F602BC"/>
    <w:rsid w:val="00F96101"/>
    <w:rsid w:val="00FA5271"/>
    <w:rsid w:val="00FB561B"/>
    <w:rsid w:val="00FC17BD"/>
    <w:rsid w:val="00FD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9ABA260F-724A-4C27-9E1A-3A7AC5A8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Listenabsatz">
    <w:name w:val="List Paragraph"/>
    <w:basedOn w:val="Standard"/>
    <w:uiPriority w:val="34"/>
    <w:qFormat/>
    <w:rsid w:val="00F4046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D1E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BBAC-00BC-4BC4-9870-32809CF1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Saarland-Ministerium für Wirtschaft und Wissenschaft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 Koch</dc:creator>
  <cp:lastModifiedBy>Desiree Blanche</cp:lastModifiedBy>
  <cp:revision>2</cp:revision>
  <cp:lastPrinted>2018-06-08T09:34:00Z</cp:lastPrinted>
  <dcterms:created xsi:type="dcterms:W3CDTF">2021-09-27T09:11:00Z</dcterms:created>
  <dcterms:modified xsi:type="dcterms:W3CDTF">2021-09-27T09:11:00Z</dcterms:modified>
</cp:coreProperties>
</file>